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7E373" w14:textId="77777777" w:rsidR="00AA26AE" w:rsidRPr="00A706F8" w:rsidRDefault="00AA26AE" w:rsidP="00CA6A32">
      <w:pPr>
        <w:rPr>
          <w:rFonts w:ascii="Century Gothic" w:hAnsi="Century Gothic" w:cs="Arial"/>
          <w:b/>
          <w:sz w:val="28"/>
        </w:rPr>
      </w:pPr>
    </w:p>
    <w:p w14:paraId="217A2AB4" w14:textId="1D53058E" w:rsidR="002A45BC" w:rsidRPr="00A706F8" w:rsidRDefault="002A45BC" w:rsidP="00704B38">
      <w:pPr>
        <w:jc w:val="center"/>
        <w:rPr>
          <w:rFonts w:ascii="Century Gothic" w:hAnsi="Century Gothic" w:cs="Arial"/>
          <w:b/>
          <w:sz w:val="28"/>
        </w:rPr>
      </w:pPr>
      <w:r w:rsidRPr="00A706F8">
        <w:rPr>
          <w:rFonts w:ascii="Century Gothic" w:hAnsi="Century Gothic" w:cs="Arial"/>
          <w:b/>
          <w:sz w:val="28"/>
        </w:rPr>
        <w:t>FOR IMMEDIATE RELEASE</w:t>
      </w:r>
      <w:r w:rsidR="00211F31" w:rsidRPr="00A706F8">
        <w:rPr>
          <w:rFonts w:ascii="Century Gothic" w:hAnsi="Century Gothic" w:cs="Arial"/>
          <w:b/>
          <w:sz w:val="28"/>
        </w:rPr>
        <w:t xml:space="preserve">:  </w:t>
      </w:r>
      <w:r w:rsidR="00651152" w:rsidRPr="00A706F8">
        <w:rPr>
          <w:rFonts w:ascii="Century Gothic" w:hAnsi="Century Gothic" w:cs="Arial"/>
          <w:sz w:val="28"/>
        </w:rPr>
        <w:t xml:space="preserve">July </w:t>
      </w:r>
      <w:r w:rsidR="00EC2028">
        <w:rPr>
          <w:rFonts w:ascii="Century Gothic" w:hAnsi="Century Gothic" w:cs="Arial"/>
          <w:sz w:val="28"/>
        </w:rPr>
        <w:t>16</w:t>
      </w:r>
      <w:r w:rsidR="00651152" w:rsidRPr="00A706F8">
        <w:rPr>
          <w:rFonts w:ascii="Century Gothic" w:hAnsi="Century Gothic" w:cs="Arial"/>
          <w:sz w:val="28"/>
        </w:rPr>
        <w:t>, 2014</w:t>
      </w:r>
    </w:p>
    <w:p w14:paraId="313383C0" w14:textId="77777777" w:rsidR="00F24A6E" w:rsidRPr="00A0472F" w:rsidRDefault="00F24A6E" w:rsidP="001C2120">
      <w:pPr>
        <w:jc w:val="center"/>
        <w:rPr>
          <w:rFonts w:ascii="Century Gothic" w:hAnsi="Century Gothic" w:cs="Arial"/>
          <w:b/>
          <w:sz w:val="18"/>
        </w:rPr>
      </w:pPr>
      <w:bookmarkStart w:id="0" w:name="_GoBack"/>
      <w:bookmarkEnd w:id="0"/>
    </w:p>
    <w:p w14:paraId="632F58B6" w14:textId="2747C902" w:rsidR="004624F3" w:rsidRPr="00A706F8" w:rsidRDefault="004624F3" w:rsidP="001C2120">
      <w:pPr>
        <w:jc w:val="center"/>
        <w:rPr>
          <w:rFonts w:ascii="Century Gothic" w:hAnsi="Century Gothic" w:cs="Arial"/>
          <w:b/>
        </w:rPr>
      </w:pPr>
      <w:r w:rsidRPr="00A706F8">
        <w:rPr>
          <w:rFonts w:ascii="Century Gothic" w:hAnsi="Century Gothic" w:cs="Arial"/>
          <w:b/>
        </w:rPr>
        <w:t>NRA Films at Joshua Creek Ranch</w:t>
      </w:r>
    </w:p>
    <w:p w14:paraId="6BB92A32" w14:textId="730AE078" w:rsidR="004624F3" w:rsidRPr="00A706F8" w:rsidRDefault="001234F7" w:rsidP="001C2120">
      <w:pPr>
        <w:jc w:val="center"/>
        <w:rPr>
          <w:rFonts w:ascii="Century Gothic" w:hAnsi="Century Gothic" w:cs="Arial"/>
          <w:b/>
        </w:rPr>
      </w:pPr>
      <w:r w:rsidRPr="00A706F8">
        <w:rPr>
          <w:rFonts w:ascii="Century Gothic" w:hAnsi="Century Gothic" w:cs="Arial"/>
          <w:b/>
        </w:rPr>
        <w:t>Shotgun “Tips &amp; Tactics”</w:t>
      </w:r>
      <w:r w:rsidR="00211F31" w:rsidRPr="00A706F8">
        <w:rPr>
          <w:rFonts w:ascii="Century Gothic" w:hAnsi="Century Gothic" w:cs="Arial"/>
          <w:b/>
        </w:rPr>
        <w:t xml:space="preserve"> Series Video</w:t>
      </w:r>
      <w:r w:rsidRPr="00A706F8">
        <w:rPr>
          <w:rFonts w:ascii="Century Gothic" w:hAnsi="Century Gothic" w:cs="Arial"/>
          <w:b/>
        </w:rPr>
        <w:t xml:space="preserve"> </w:t>
      </w:r>
      <w:r w:rsidR="004624F3" w:rsidRPr="00A706F8">
        <w:rPr>
          <w:rFonts w:ascii="Century Gothic" w:hAnsi="Century Gothic" w:cs="Arial"/>
          <w:b/>
        </w:rPr>
        <w:t xml:space="preserve">To Air On </w:t>
      </w:r>
      <w:r w:rsidR="00C131C9">
        <w:rPr>
          <w:rFonts w:ascii="Century Gothic" w:hAnsi="Century Gothic" w:cs="Arial"/>
          <w:b/>
        </w:rPr>
        <w:t>NRA Wome</w:t>
      </w:r>
      <w:r w:rsidR="00D9272F" w:rsidRPr="00A706F8">
        <w:rPr>
          <w:rFonts w:ascii="Century Gothic" w:hAnsi="Century Gothic" w:cs="Arial"/>
          <w:b/>
        </w:rPr>
        <w:t>n’s Channel</w:t>
      </w:r>
    </w:p>
    <w:p w14:paraId="4711E97E" w14:textId="77777777" w:rsidR="004624F3" w:rsidRPr="00A706F8" w:rsidRDefault="004624F3" w:rsidP="00CA6A32">
      <w:pPr>
        <w:rPr>
          <w:rFonts w:ascii="Century Gothic" w:hAnsi="Century Gothic" w:cs="Arial"/>
          <w:b/>
          <w:sz w:val="28"/>
        </w:rPr>
      </w:pPr>
    </w:p>
    <w:p w14:paraId="1A41FD5E" w14:textId="0FC6E4FE" w:rsidR="00B50FDC" w:rsidRPr="00A706F8" w:rsidRDefault="00211F31" w:rsidP="00B50FDC">
      <w:pPr>
        <w:rPr>
          <w:rFonts w:ascii="Century Gothic" w:hAnsi="Century Gothic" w:cs="Arial"/>
          <w:sz w:val="20"/>
          <w:szCs w:val="22"/>
        </w:rPr>
      </w:pPr>
      <w:r w:rsidRPr="00A706F8">
        <w:rPr>
          <w:rFonts w:ascii="Century Gothic" w:hAnsi="Century Gothic" w:cs="Arial"/>
          <w:b/>
          <w:sz w:val="20"/>
          <w:szCs w:val="22"/>
        </w:rPr>
        <w:t xml:space="preserve">Boerne, TX: </w:t>
      </w:r>
      <w:r w:rsidR="00B50FDC" w:rsidRPr="00A706F8">
        <w:rPr>
          <w:rFonts w:ascii="Century Gothic" w:hAnsi="Century Gothic" w:cs="Arial"/>
          <w:sz w:val="20"/>
          <w:szCs w:val="22"/>
        </w:rPr>
        <w:t>T</w:t>
      </w:r>
      <w:r w:rsidRPr="00A706F8">
        <w:rPr>
          <w:rFonts w:ascii="Century Gothic" w:hAnsi="Century Gothic" w:cs="Arial"/>
          <w:sz w:val="20"/>
          <w:szCs w:val="22"/>
        </w:rPr>
        <w:t>he National Rifle Association selected Joshua Creek Ranch (</w:t>
      </w:r>
      <w:hyperlink r:id="rId8" w:history="1">
        <w:r w:rsidRPr="00A706F8">
          <w:rPr>
            <w:rStyle w:val="Hyperlink"/>
            <w:rFonts w:ascii="Century Gothic" w:hAnsi="Century Gothic" w:cs="Arial"/>
            <w:sz w:val="20"/>
            <w:szCs w:val="22"/>
          </w:rPr>
          <w:t>www.joshuacreek.com</w:t>
        </w:r>
      </w:hyperlink>
      <w:r w:rsidRPr="00A706F8">
        <w:rPr>
          <w:rFonts w:ascii="Century Gothic" w:hAnsi="Century Gothic" w:cs="Arial"/>
          <w:sz w:val="20"/>
          <w:szCs w:val="22"/>
        </w:rPr>
        <w:t>) as their location of choice to film</w:t>
      </w:r>
      <w:r w:rsidR="00B50FDC" w:rsidRPr="00A706F8">
        <w:rPr>
          <w:rFonts w:ascii="Century Gothic" w:hAnsi="Century Gothic" w:cs="Arial"/>
          <w:sz w:val="20"/>
          <w:szCs w:val="22"/>
        </w:rPr>
        <w:t xml:space="preserve"> a video about shotguns for a weekly video series called “Tips &amp; Tactics” which airs on the NRA Women’s Channel (</w:t>
      </w:r>
      <w:hyperlink r:id="rId9" w:history="1">
        <w:r w:rsidR="00B50FDC" w:rsidRPr="00A706F8">
          <w:rPr>
            <w:rStyle w:val="Hyperlink"/>
            <w:rFonts w:ascii="Century Gothic" w:hAnsi="Century Gothic" w:cs="Arial"/>
            <w:sz w:val="20"/>
            <w:szCs w:val="22"/>
          </w:rPr>
          <w:t>www.nrawomen.tv</w:t>
        </w:r>
      </w:hyperlink>
      <w:r w:rsidR="00B50FDC" w:rsidRPr="00A706F8">
        <w:rPr>
          <w:rFonts w:ascii="Century Gothic" w:hAnsi="Century Gothic" w:cs="Arial"/>
          <w:sz w:val="20"/>
          <w:szCs w:val="22"/>
        </w:rPr>
        <w:t>). The video series is especially geared toward women hunting and shooting enthusiasts and is intended to provide training and advice from professionals on marksmanship, self-defense, hunting and competition.</w:t>
      </w:r>
    </w:p>
    <w:p w14:paraId="5C4B9AAC" w14:textId="77777777" w:rsidR="00B50FDC" w:rsidRPr="00A706F8" w:rsidRDefault="00B50FDC" w:rsidP="00B50FDC">
      <w:pPr>
        <w:rPr>
          <w:rFonts w:ascii="Century Gothic" w:hAnsi="Century Gothic" w:cs="Arial"/>
          <w:sz w:val="20"/>
          <w:szCs w:val="22"/>
        </w:rPr>
      </w:pPr>
    </w:p>
    <w:p w14:paraId="74765AD2" w14:textId="26F17BD8" w:rsidR="00B50FDC" w:rsidRPr="00A706F8" w:rsidRDefault="00B50FDC" w:rsidP="00B50FDC">
      <w:pPr>
        <w:rPr>
          <w:rFonts w:ascii="Century Gothic" w:hAnsi="Century Gothic" w:cs="Arial"/>
          <w:sz w:val="20"/>
          <w:szCs w:val="22"/>
        </w:rPr>
      </w:pPr>
      <w:r w:rsidRPr="00A706F8">
        <w:rPr>
          <w:rFonts w:ascii="Century Gothic" w:hAnsi="Century Gothic" w:cs="Arial"/>
          <w:sz w:val="20"/>
          <w:szCs w:val="22"/>
        </w:rPr>
        <w:t xml:space="preserve">On July </w:t>
      </w:r>
      <w:r w:rsidR="00A0472F">
        <w:rPr>
          <w:rFonts w:ascii="Century Gothic" w:hAnsi="Century Gothic" w:cs="Arial"/>
          <w:sz w:val="20"/>
          <w:szCs w:val="22"/>
        </w:rPr>
        <w:t>14-16</w:t>
      </w:r>
      <w:r w:rsidR="00302969" w:rsidRPr="00A706F8">
        <w:rPr>
          <w:rFonts w:ascii="Century Gothic" w:hAnsi="Century Gothic" w:cs="Arial"/>
          <w:sz w:val="20"/>
          <w:szCs w:val="22"/>
          <w:vertAlign w:val="superscript"/>
        </w:rPr>
        <w:t>th</w:t>
      </w:r>
      <w:r w:rsidR="00302969" w:rsidRPr="00A706F8">
        <w:rPr>
          <w:rFonts w:ascii="Century Gothic" w:hAnsi="Century Gothic" w:cs="Arial"/>
          <w:sz w:val="20"/>
          <w:szCs w:val="22"/>
        </w:rPr>
        <w:t xml:space="preserve"> </w:t>
      </w:r>
      <w:r w:rsidRPr="00A706F8">
        <w:rPr>
          <w:rFonts w:ascii="Century Gothic" w:hAnsi="Century Gothic" w:cs="Arial"/>
          <w:sz w:val="20"/>
          <w:szCs w:val="22"/>
        </w:rPr>
        <w:t xml:space="preserve">camera crews were set up at the </w:t>
      </w:r>
      <w:r w:rsidR="00110895" w:rsidRPr="00A706F8">
        <w:rPr>
          <w:rFonts w:ascii="Century Gothic" w:hAnsi="Century Gothic" w:cs="Arial"/>
          <w:sz w:val="20"/>
          <w:szCs w:val="22"/>
        </w:rPr>
        <w:t>scenic</w:t>
      </w:r>
      <w:r w:rsidR="00302969" w:rsidRPr="00A706F8">
        <w:rPr>
          <w:rFonts w:ascii="Century Gothic" w:hAnsi="Century Gothic" w:cs="Arial"/>
          <w:sz w:val="20"/>
          <w:szCs w:val="22"/>
        </w:rPr>
        <w:t xml:space="preserve"> </w:t>
      </w:r>
      <w:r w:rsidR="00C131C9">
        <w:rPr>
          <w:rFonts w:ascii="Century Gothic" w:hAnsi="Century Gothic" w:cs="Arial"/>
          <w:sz w:val="20"/>
          <w:szCs w:val="22"/>
        </w:rPr>
        <w:t>sporting clays</w:t>
      </w:r>
      <w:r w:rsidRPr="00A706F8">
        <w:rPr>
          <w:rFonts w:ascii="Century Gothic" w:hAnsi="Century Gothic" w:cs="Arial"/>
          <w:sz w:val="20"/>
          <w:szCs w:val="22"/>
        </w:rPr>
        <w:t xml:space="preserve"> course at Joshua Creek Ranch, which is located in the heart of the </w:t>
      </w:r>
      <w:r w:rsidR="00110895" w:rsidRPr="00A706F8">
        <w:rPr>
          <w:rFonts w:ascii="Century Gothic" w:hAnsi="Century Gothic" w:cs="Arial"/>
          <w:sz w:val="20"/>
          <w:szCs w:val="22"/>
        </w:rPr>
        <w:t xml:space="preserve">picturesque Texas Hill Country. “We saw Joshua Creek Ranch in a magazine and immediately knew it would be the perfect location to film this video on shotguns. I reached out </w:t>
      </w:r>
      <w:r w:rsidR="0086594E" w:rsidRPr="00A706F8">
        <w:rPr>
          <w:rFonts w:ascii="Century Gothic" w:hAnsi="Century Gothic" w:cs="Arial"/>
          <w:sz w:val="20"/>
          <w:szCs w:val="22"/>
        </w:rPr>
        <w:t>and they were</w:t>
      </w:r>
      <w:r w:rsidR="00110895" w:rsidRPr="00A706F8">
        <w:rPr>
          <w:rFonts w:ascii="Century Gothic" w:hAnsi="Century Gothic" w:cs="Arial"/>
          <w:sz w:val="20"/>
          <w:szCs w:val="22"/>
        </w:rPr>
        <w:t xml:space="preserve"> very gracious about giving us access to their incredible </w:t>
      </w:r>
      <w:r w:rsidR="00F24A6E" w:rsidRPr="00A706F8">
        <w:rPr>
          <w:rFonts w:ascii="Century Gothic" w:hAnsi="Century Gothic" w:cs="Arial"/>
          <w:sz w:val="20"/>
          <w:szCs w:val="22"/>
        </w:rPr>
        <w:t>ranch</w:t>
      </w:r>
      <w:r w:rsidR="00110895" w:rsidRPr="00A706F8">
        <w:rPr>
          <w:rFonts w:ascii="Century Gothic" w:hAnsi="Century Gothic" w:cs="Arial"/>
          <w:sz w:val="20"/>
          <w:szCs w:val="22"/>
        </w:rPr>
        <w:t xml:space="preserve"> amenities for a few days,” mentioned Kristin Cassidy, Producer for the NRA’s advertising agency, Ackerman McQueen of Dallas. “The accommodations, meals, staff and of course the </w:t>
      </w:r>
      <w:r w:rsidR="0086594E" w:rsidRPr="00A706F8">
        <w:rPr>
          <w:rFonts w:ascii="Century Gothic" w:hAnsi="Century Gothic" w:cs="Arial"/>
          <w:sz w:val="20"/>
          <w:szCs w:val="22"/>
        </w:rPr>
        <w:t>beauty of the ranch itself made our few days of filming</w:t>
      </w:r>
      <w:r w:rsidR="00C131C9">
        <w:rPr>
          <w:rFonts w:ascii="Century Gothic" w:hAnsi="Century Gothic" w:cs="Arial"/>
          <w:sz w:val="20"/>
          <w:szCs w:val="22"/>
        </w:rPr>
        <w:t xml:space="preserve"> a</w:t>
      </w:r>
      <w:r w:rsidR="0086594E" w:rsidRPr="00A706F8">
        <w:rPr>
          <w:rFonts w:ascii="Century Gothic" w:hAnsi="Century Gothic" w:cs="Arial"/>
          <w:sz w:val="20"/>
          <w:szCs w:val="22"/>
        </w:rPr>
        <w:t xml:space="preserve"> first-class experience,” </w:t>
      </w:r>
      <w:r w:rsidR="005E43E9" w:rsidRPr="00A706F8">
        <w:rPr>
          <w:rFonts w:ascii="Century Gothic" w:hAnsi="Century Gothic" w:cs="Arial"/>
          <w:sz w:val="20"/>
          <w:szCs w:val="22"/>
        </w:rPr>
        <w:t>she</w:t>
      </w:r>
      <w:r w:rsidR="0086594E" w:rsidRPr="00A706F8">
        <w:rPr>
          <w:rFonts w:ascii="Century Gothic" w:hAnsi="Century Gothic" w:cs="Arial"/>
          <w:sz w:val="20"/>
          <w:szCs w:val="22"/>
        </w:rPr>
        <w:t xml:space="preserve"> said.</w:t>
      </w:r>
    </w:p>
    <w:p w14:paraId="7D700260" w14:textId="77777777" w:rsidR="0086594E" w:rsidRPr="00A706F8" w:rsidRDefault="0086594E" w:rsidP="00B50FDC">
      <w:pPr>
        <w:rPr>
          <w:rFonts w:ascii="Century Gothic" w:hAnsi="Century Gothic" w:cs="Arial"/>
          <w:sz w:val="20"/>
          <w:szCs w:val="22"/>
        </w:rPr>
      </w:pPr>
    </w:p>
    <w:p w14:paraId="7AC7D68B" w14:textId="7AEB8213" w:rsidR="008B47B4" w:rsidRPr="00A706F8" w:rsidRDefault="0086594E">
      <w:pPr>
        <w:rPr>
          <w:rFonts w:ascii="Century Gothic" w:hAnsi="Century Gothic" w:cs="Arial"/>
          <w:sz w:val="20"/>
          <w:szCs w:val="22"/>
        </w:rPr>
      </w:pPr>
      <w:r w:rsidRPr="00A706F8">
        <w:rPr>
          <w:rFonts w:ascii="Century Gothic" w:hAnsi="Century Gothic" w:cs="Arial"/>
          <w:sz w:val="20"/>
          <w:szCs w:val="22"/>
        </w:rPr>
        <w:t>“We were delighted to host and take part in this video filming for the NRA and so glad they chose Joshua Creek Ranch as the venue. We support thei</w:t>
      </w:r>
      <w:r w:rsidR="00C131C9">
        <w:rPr>
          <w:rFonts w:ascii="Century Gothic" w:hAnsi="Century Gothic" w:cs="Arial"/>
          <w:sz w:val="20"/>
          <w:szCs w:val="22"/>
        </w:rPr>
        <w:t>r efforts to better educate wome</w:t>
      </w:r>
      <w:r w:rsidRPr="00A706F8">
        <w:rPr>
          <w:rFonts w:ascii="Century Gothic" w:hAnsi="Century Gothic" w:cs="Arial"/>
          <w:sz w:val="20"/>
          <w:szCs w:val="22"/>
        </w:rPr>
        <w:t>n about shooting, hunting and gun safety and we are looking forward to seeing the video go live on-line,” said Ann Kercheville, President of Joshua Creek Ranch.</w:t>
      </w:r>
      <w:r w:rsidR="00DA61E9" w:rsidRPr="00A706F8">
        <w:rPr>
          <w:rFonts w:ascii="Century Gothic" w:hAnsi="Century Gothic" w:cs="Arial"/>
          <w:sz w:val="20"/>
          <w:szCs w:val="22"/>
        </w:rPr>
        <w:t xml:space="preserve"> </w:t>
      </w:r>
      <w:r w:rsidR="001A4CA2" w:rsidRPr="00A706F8">
        <w:rPr>
          <w:rFonts w:ascii="Century Gothic" w:hAnsi="Century Gothic" w:cs="Arial"/>
          <w:sz w:val="20"/>
          <w:szCs w:val="22"/>
        </w:rPr>
        <w:t>###</w:t>
      </w:r>
    </w:p>
    <w:p w14:paraId="29DF3681" w14:textId="77777777" w:rsidR="001C2120" w:rsidRPr="00A706F8" w:rsidRDefault="001C2120">
      <w:pPr>
        <w:rPr>
          <w:rFonts w:ascii="Century Gothic" w:hAnsi="Century Gothic" w:cs="Arial"/>
          <w:b/>
          <w:sz w:val="20"/>
          <w:szCs w:val="22"/>
        </w:rPr>
      </w:pPr>
    </w:p>
    <w:p w14:paraId="3CE80D30" w14:textId="5ECDA773" w:rsidR="002A45BC" w:rsidRPr="00A45DA9" w:rsidRDefault="002A45BC">
      <w:pPr>
        <w:rPr>
          <w:rFonts w:ascii="Century Gothic" w:hAnsi="Century Gothic" w:cs="Arial"/>
          <w:b/>
          <w:sz w:val="20"/>
          <w:szCs w:val="22"/>
        </w:rPr>
      </w:pPr>
      <w:r w:rsidRPr="00A706F8">
        <w:rPr>
          <w:rFonts w:ascii="Century Gothic" w:hAnsi="Century Gothic" w:cs="Arial"/>
          <w:b/>
          <w:sz w:val="20"/>
          <w:szCs w:val="22"/>
        </w:rPr>
        <w:t>ABOUT JOSHUA CREEK RANCH:</w:t>
      </w:r>
    </w:p>
    <w:p w14:paraId="72B514ED" w14:textId="41F04E56" w:rsidR="00A0472F" w:rsidRPr="00A0472F" w:rsidRDefault="00A0472F" w:rsidP="00A0472F">
      <w:pPr>
        <w:rPr>
          <w:rFonts w:ascii="Century Gothic" w:hAnsi="Century Gothic" w:cs="Arial"/>
          <w:sz w:val="20"/>
          <w:szCs w:val="22"/>
        </w:rPr>
      </w:pPr>
      <w:r w:rsidRPr="00A0472F">
        <w:rPr>
          <w:rFonts w:ascii="Century Gothic" w:hAnsi="Century Gothic" w:cs="Arial"/>
          <w:sz w:val="20"/>
          <w:szCs w:val="22"/>
        </w:rPr>
        <w:t>Joshua Creek Ranch, located in the beautiful Texas Hill Country, is nestled on an isolated stretch of the pristine Guad</w:t>
      </w:r>
      <w:r>
        <w:rPr>
          <w:rFonts w:ascii="Century Gothic" w:hAnsi="Century Gothic" w:cs="Arial"/>
          <w:sz w:val="20"/>
          <w:szCs w:val="22"/>
        </w:rPr>
        <w:t>alupe River and Joshua Creek – j</w:t>
      </w:r>
      <w:r w:rsidRPr="00A0472F">
        <w:rPr>
          <w:rFonts w:ascii="Century Gothic" w:hAnsi="Century Gothic" w:cs="Arial"/>
          <w:sz w:val="20"/>
          <w:szCs w:val="22"/>
        </w:rPr>
        <w:t>ust 45 minutes northwest of San Antonio's International Airport. The Ranch's diverse terrain is a perfect habitat for the best Upland Bird hunting in Texas, as well as decoyed Mallard Duck hunting and Dove hunting excursions in season. Sports enthusiasts also enjoy gunning on the scenic 15-station sporting clays course and fly-fishing on Joshua Creek. There's trophy Axis Deer hunting year-round and Whitetail Deer and Turkey hunting in season. Gourmet dining and lodging with spectacular views completes the ultimate outdoor experience. In 2015, Joshua Creek Ranch celebrates 25 years as a superior hunting and shooting resort des</w:t>
      </w:r>
      <w:r>
        <w:rPr>
          <w:rFonts w:ascii="Century Gothic" w:hAnsi="Century Gothic" w:cs="Arial"/>
          <w:sz w:val="20"/>
          <w:szCs w:val="22"/>
        </w:rPr>
        <w:t xml:space="preserve">tination and is recognized as a </w:t>
      </w:r>
      <w:r w:rsidRPr="00A0472F">
        <w:rPr>
          <w:rFonts w:ascii="Century Gothic" w:hAnsi="Century Gothic" w:cs="Arial"/>
          <w:sz w:val="20"/>
          <w:szCs w:val="22"/>
        </w:rPr>
        <w:t>Beretta Trident Lodge for Excellence in Upland Bird Hunting</w:t>
      </w:r>
      <w:r w:rsidRPr="00A0472F">
        <w:rPr>
          <w:rFonts w:ascii="Century Gothic" w:hAnsi="Century Gothic" w:cs="Arial"/>
          <w:sz w:val="20"/>
          <w:szCs w:val="22"/>
        </w:rPr>
        <w:t xml:space="preserve"> </w:t>
      </w:r>
      <w:r>
        <w:rPr>
          <w:rFonts w:ascii="Century Gothic" w:hAnsi="Century Gothic" w:cs="Arial"/>
          <w:sz w:val="20"/>
          <w:szCs w:val="22"/>
        </w:rPr>
        <w:t xml:space="preserve">and an </w:t>
      </w:r>
      <w:r w:rsidRPr="00A0472F">
        <w:rPr>
          <w:rFonts w:ascii="Century Gothic" w:hAnsi="Century Gothic" w:cs="Arial"/>
          <w:sz w:val="20"/>
          <w:szCs w:val="22"/>
        </w:rPr>
        <w:t>Or</w:t>
      </w:r>
      <w:r>
        <w:rPr>
          <w:rFonts w:ascii="Century Gothic" w:hAnsi="Century Gothic" w:cs="Arial"/>
          <w:sz w:val="20"/>
          <w:szCs w:val="22"/>
        </w:rPr>
        <w:t>vis Endorsed Wingshooting Lodge</w:t>
      </w:r>
      <w:r w:rsidRPr="00A0472F">
        <w:rPr>
          <w:rFonts w:ascii="Century Gothic" w:hAnsi="Century Gothic" w:cs="Arial"/>
          <w:sz w:val="20"/>
          <w:szCs w:val="22"/>
        </w:rPr>
        <w:t>.</w:t>
      </w:r>
    </w:p>
    <w:p w14:paraId="04B87AFB" w14:textId="77777777" w:rsidR="00671EA2" w:rsidRDefault="00671EA2">
      <w:pPr>
        <w:rPr>
          <w:rFonts w:ascii="Century Gothic" w:hAnsi="Century Gothic" w:cs="Arial"/>
          <w:b/>
          <w:sz w:val="20"/>
          <w:szCs w:val="22"/>
        </w:rPr>
      </w:pPr>
    </w:p>
    <w:p w14:paraId="02B1A9A9" w14:textId="54D73308" w:rsidR="00DA61E9" w:rsidRPr="00A45DA9" w:rsidRDefault="006908F7">
      <w:pPr>
        <w:rPr>
          <w:rFonts w:ascii="Century Gothic" w:hAnsi="Century Gothic" w:cs="Arial"/>
          <w:b/>
          <w:sz w:val="20"/>
          <w:szCs w:val="22"/>
        </w:rPr>
      </w:pPr>
      <w:r w:rsidRPr="00A706F8">
        <w:rPr>
          <w:rFonts w:ascii="Century Gothic" w:hAnsi="Century Gothic" w:cs="Arial"/>
          <w:b/>
          <w:sz w:val="20"/>
          <w:szCs w:val="22"/>
        </w:rPr>
        <w:t>CONTACT</w:t>
      </w:r>
      <w:r w:rsidR="00651152" w:rsidRPr="00A706F8">
        <w:rPr>
          <w:rFonts w:ascii="Century Gothic" w:hAnsi="Century Gothic" w:cs="Arial"/>
          <w:b/>
          <w:sz w:val="20"/>
          <w:szCs w:val="22"/>
        </w:rPr>
        <w:t>S</w:t>
      </w:r>
      <w:r w:rsidR="00DA61E9" w:rsidRPr="00A706F8">
        <w:rPr>
          <w:rFonts w:ascii="Century Gothic" w:hAnsi="Century Gothic" w:cs="Arial"/>
          <w:b/>
          <w:sz w:val="20"/>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651152" w:rsidRPr="00A706F8" w14:paraId="58F744DB" w14:textId="77777777" w:rsidTr="00651152">
        <w:tc>
          <w:tcPr>
            <w:tcW w:w="4968" w:type="dxa"/>
          </w:tcPr>
          <w:p w14:paraId="1A9E0CF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Kevin Welborn</w:t>
            </w:r>
          </w:p>
          <w:p w14:paraId="3C64CA7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Director, Marketing &amp; Sales</w:t>
            </w:r>
          </w:p>
          <w:p w14:paraId="01B8AD99"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24E8830D" w14:textId="4CA8596C"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Office: </w:t>
            </w:r>
            <w:r w:rsidR="00651152" w:rsidRPr="00A706F8">
              <w:rPr>
                <w:rFonts w:ascii="Century Gothic" w:hAnsi="Century Gothic" w:cs="Arial"/>
                <w:sz w:val="20"/>
                <w:szCs w:val="22"/>
              </w:rPr>
              <w:t>830.537-5090</w:t>
            </w:r>
          </w:p>
          <w:p w14:paraId="06F8539C" w14:textId="260582DE"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Mobile</w:t>
            </w:r>
            <w:r w:rsidR="0053271D" w:rsidRPr="00A706F8">
              <w:rPr>
                <w:rFonts w:ascii="Century Gothic" w:hAnsi="Century Gothic" w:cs="Arial"/>
                <w:sz w:val="20"/>
                <w:szCs w:val="22"/>
              </w:rPr>
              <w:t>:</w:t>
            </w:r>
            <w:r w:rsidR="0053271D" w:rsidRPr="00A706F8">
              <w:rPr>
                <w:rFonts w:ascii="Century Gothic" w:hAnsi="Century Gothic" w:cs="Arial"/>
                <w:sz w:val="20"/>
                <w:szCs w:val="22"/>
              </w:rPr>
              <w:tab/>
              <w:t xml:space="preserve"> </w:t>
            </w:r>
            <w:r w:rsidRPr="00A706F8">
              <w:rPr>
                <w:rFonts w:ascii="Century Gothic" w:hAnsi="Century Gothic" w:cs="Arial"/>
                <w:sz w:val="20"/>
                <w:szCs w:val="22"/>
              </w:rPr>
              <w:t>713.504.5287</w:t>
            </w:r>
          </w:p>
          <w:p w14:paraId="0D73CAD4" w14:textId="6C33B5E4"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10" w:history="1">
              <w:r w:rsidRPr="00A706F8">
                <w:rPr>
                  <w:rStyle w:val="Hyperlink"/>
                  <w:rFonts w:ascii="Century Gothic" w:hAnsi="Century Gothic" w:cs="Arial"/>
                  <w:sz w:val="20"/>
                  <w:szCs w:val="22"/>
                </w:rPr>
                <w:t>kevin@joshuacreek.com</w:t>
              </w:r>
            </w:hyperlink>
            <w:r w:rsidRPr="00A706F8">
              <w:rPr>
                <w:rFonts w:ascii="Century Gothic" w:hAnsi="Century Gothic" w:cs="Arial"/>
                <w:sz w:val="20"/>
                <w:szCs w:val="22"/>
              </w:rPr>
              <w:t xml:space="preserve"> </w:t>
            </w:r>
          </w:p>
        </w:tc>
        <w:tc>
          <w:tcPr>
            <w:tcW w:w="4968" w:type="dxa"/>
          </w:tcPr>
          <w:p w14:paraId="3FEA5524"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Erin Shields</w:t>
            </w:r>
          </w:p>
          <w:p w14:paraId="1BD12816"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Guest Services</w:t>
            </w:r>
          </w:p>
          <w:p w14:paraId="5552600A"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7C61994A" w14:textId="6263F7B7"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Office:</w:t>
            </w:r>
            <w:r w:rsidR="00651152" w:rsidRPr="00A706F8">
              <w:rPr>
                <w:rFonts w:ascii="Century Gothic" w:hAnsi="Century Gothic" w:cs="Arial"/>
                <w:sz w:val="20"/>
                <w:szCs w:val="22"/>
              </w:rPr>
              <w:t xml:space="preserve"> 830.537.5090</w:t>
            </w:r>
          </w:p>
          <w:p w14:paraId="2E38ED60" w14:textId="42B8F90E"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11" w:history="1">
              <w:r w:rsidR="00651152" w:rsidRPr="00A706F8">
                <w:rPr>
                  <w:rStyle w:val="Hyperlink"/>
                  <w:rFonts w:ascii="Century Gothic" w:hAnsi="Century Gothic" w:cs="Arial"/>
                  <w:sz w:val="20"/>
                  <w:szCs w:val="22"/>
                </w:rPr>
                <w:t>erin@joshuacreek.com</w:t>
              </w:r>
            </w:hyperlink>
          </w:p>
        </w:tc>
      </w:tr>
    </w:tbl>
    <w:p w14:paraId="0B042253" w14:textId="5DEE50C9" w:rsidR="0086594E" w:rsidRPr="00A706F8" w:rsidRDefault="0086594E" w:rsidP="009C0ED6">
      <w:pPr>
        <w:rPr>
          <w:rFonts w:ascii="Century Gothic" w:hAnsi="Century Gothic" w:cs="Arial"/>
          <w:sz w:val="22"/>
          <w:szCs w:val="22"/>
        </w:rPr>
      </w:pPr>
    </w:p>
    <w:sectPr w:rsidR="0086594E" w:rsidRPr="00A706F8" w:rsidSect="006908F7">
      <w:headerReference w:type="even" r:id="rId12"/>
      <w:headerReference w:type="default" r:id="rId13"/>
      <w:headerReference w:type="first" r:id="rId14"/>
      <w:pgSz w:w="12240" w:h="15840"/>
      <w:pgMar w:top="1080" w:right="144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4B7B5" w14:textId="77777777" w:rsidR="005E0069" w:rsidRDefault="005E0069" w:rsidP="00CA6A32">
      <w:r>
        <w:separator/>
      </w:r>
    </w:p>
  </w:endnote>
  <w:endnote w:type="continuationSeparator" w:id="0">
    <w:p w14:paraId="0563870A" w14:textId="77777777" w:rsidR="005E0069" w:rsidRDefault="005E0069" w:rsidP="00CA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70684" w14:textId="77777777" w:rsidR="005E0069" w:rsidRDefault="005E0069" w:rsidP="00CA6A32">
      <w:r>
        <w:separator/>
      </w:r>
    </w:p>
  </w:footnote>
  <w:footnote w:type="continuationSeparator" w:id="0">
    <w:p w14:paraId="09F1A452" w14:textId="77777777" w:rsidR="005E0069" w:rsidRDefault="005E0069" w:rsidP="00CA6A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9C557A" w14:textId="5A58E17C" w:rsidR="005E0069" w:rsidRDefault="00A0472F">
    <w:pPr>
      <w:pStyle w:val="Header"/>
    </w:pPr>
    <w:r>
      <w:rPr>
        <w:noProof/>
        <w:lang w:eastAsia="en-US"/>
      </w:rPr>
      <w:pict w14:anchorId="1ECF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4.5pt;height:627pt;z-index:-251657216;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FF9D63" w14:textId="78E6CAE1" w:rsidR="005E0069" w:rsidRDefault="005E0069" w:rsidP="00AA26AE">
    <w:pPr>
      <w:pStyle w:val="Header"/>
      <w:tabs>
        <w:tab w:val="clear" w:pos="8640"/>
        <w:tab w:val="right" w:pos="9720"/>
      </w:tabs>
      <w:rPr>
        <w:rFonts w:ascii="Arial" w:hAnsi="Arial" w:cs="Arial"/>
        <w:sz w:val="16"/>
      </w:rPr>
    </w:pPr>
    <w:r>
      <w:rPr>
        <w:rFonts w:ascii="Arial" w:hAnsi="Arial" w:cs="Arial"/>
        <w:sz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69"/>
    </w:tblGrid>
    <w:tr w:rsidR="005E0069" w14:paraId="7276260E" w14:textId="77777777" w:rsidTr="00AA26AE">
      <w:tc>
        <w:tcPr>
          <w:tcW w:w="4968" w:type="dxa"/>
        </w:tcPr>
        <w:p w14:paraId="7E17ACA8" w14:textId="49021525" w:rsidR="005E0069" w:rsidRDefault="005E0069" w:rsidP="00AA26AE">
          <w:pPr>
            <w:pStyle w:val="Header"/>
            <w:tabs>
              <w:tab w:val="clear" w:pos="8640"/>
              <w:tab w:val="right" w:pos="9720"/>
            </w:tabs>
            <w:rPr>
              <w:rFonts w:ascii="Arial" w:hAnsi="Arial" w:cs="Arial"/>
              <w:sz w:val="16"/>
            </w:rPr>
          </w:pPr>
          <w:r>
            <w:rPr>
              <w:rFonts w:ascii="Helvetica" w:hAnsi="Helvetica" w:cs="Helvetica"/>
              <w:noProof/>
              <w:lang w:eastAsia="en-US"/>
            </w:rPr>
            <w:drawing>
              <wp:inline distT="0" distB="0" distL="0" distR="0" wp14:anchorId="6FF20C92" wp14:editId="5904E17B">
                <wp:extent cx="1210733" cy="11788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770" cy="1180854"/>
                        </a:xfrm>
                        <a:prstGeom prst="rect">
                          <a:avLst/>
                        </a:prstGeom>
                        <a:noFill/>
                        <a:ln>
                          <a:noFill/>
                        </a:ln>
                      </pic:spPr>
                    </pic:pic>
                  </a:graphicData>
                </a:graphic>
              </wp:inline>
            </w:drawing>
          </w:r>
        </w:p>
      </w:tc>
      <w:tc>
        <w:tcPr>
          <w:tcW w:w="4968" w:type="dxa"/>
        </w:tcPr>
        <w:p w14:paraId="5D0FABB7" w14:textId="77777777" w:rsidR="005E0069" w:rsidRDefault="005E0069" w:rsidP="00AA26AE">
          <w:pPr>
            <w:pStyle w:val="Header"/>
            <w:tabs>
              <w:tab w:val="clear" w:pos="4320"/>
              <w:tab w:val="right" w:pos="4752"/>
            </w:tabs>
            <w:rPr>
              <w:rFonts w:ascii="Arial" w:hAnsi="Arial" w:cs="Arial"/>
              <w:sz w:val="16"/>
            </w:rPr>
          </w:pPr>
          <w:r>
            <w:rPr>
              <w:rFonts w:ascii="Arial" w:hAnsi="Arial" w:cs="Arial"/>
              <w:sz w:val="16"/>
            </w:rPr>
            <w:tab/>
          </w:r>
        </w:p>
        <w:p w14:paraId="7B656156" w14:textId="78C1666B" w:rsidR="005E0069" w:rsidRPr="00AA26AE" w:rsidRDefault="005E0069" w:rsidP="00AA26AE">
          <w:pPr>
            <w:pStyle w:val="Header"/>
            <w:tabs>
              <w:tab w:val="clear" w:pos="4320"/>
              <w:tab w:val="right" w:pos="4752"/>
            </w:tabs>
            <w:rPr>
              <w:rFonts w:ascii="Garamond" w:hAnsi="Garamond" w:cs="Arial"/>
              <w:b/>
              <w:color w:val="B15307"/>
              <w:sz w:val="16"/>
            </w:rPr>
          </w:pPr>
          <w:r>
            <w:rPr>
              <w:rFonts w:ascii="Arial" w:hAnsi="Arial" w:cs="Arial"/>
              <w:sz w:val="16"/>
            </w:rPr>
            <w:tab/>
          </w:r>
          <w:r w:rsidRPr="00AA26AE">
            <w:rPr>
              <w:rFonts w:ascii="Garamond" w:hAnsi="Garamond" w:cs="Arial"/>
              <w:b/>
              <w:color w:val="B15307"/>
              <w:sz w:val="28"/>
            </w:rPr>
            <w:t>Joshua Creek Ranch</w:t>
          </w:r>
        </w:p>
        <w:p w14:paraId="5F3C13F2" w14:textId="7B54247D" w:rsidR="005E0069" w:rsidRPr="00A706F8" w:rsidRDefault="005E0069" w:rsidP="00AA26AE">
          <w:pPr>
            <w:pStyle w:val="Header"/>
            <w:tabs>
              <w:tab w:val="clear" w:pos="4320"/>
              <w:tab w:val="right" w:pos="4752"/>
            </w:tabs>
            <w:rPr>
              <w:rFonts w:ascii="Century Gothic" w:hAnsi="Century Gothic" w:cs="Arial"/>
              <w:sz w:val="16"/>
            </w:rPr>
          </w:pPr>
          <w:r>
            <w:rPr>
              <w:rFonts w:ascii="Arial" w:hAnsi="Arial" w:cs="Arial"/>
              <w:sz w:val="16"/>
            </w:rPr>
            <w:tab/>
          </w:r>
          <w:r w:rsidRPr="00A706F8">
            <w:rPr>
              <w:rFonts w:ascii="Century Gothic" w:hAnsi="Century Gothic" w:cs="Arial"/>
              <w:sz w:val="16"/>
            </w:rPr>
            <w:t xml:space="preserve">132 Cravey Road </w:t>
          </w:r>
        </w:p>
        <w:p w14:paraId="1ED62640" w14:textId="6C6F4EFF" w:rsidR="005E0069" w:rsidRPr="00A706F8" w:rsidRDefault="005E0069"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P.O. Box 1946</w:t>
          </w:r>
          <w:r w:rsidRPr="00A706F8">
            <w:rPr>
              <w:rFonts w:ascii="Century Gothic" w:hAnsi="Century Gothic" w:cs="Arial"/>
              <w:sz w:val="16"/>
            </w:rPr>
            <w:tab/>
          </w:r>
          <w:r w:rsidRPr="00A706F8">
            <w:rPr>
              <w:rFonts w:ascii="Century Gothic" w:hAnsi="Century Gothic" w:cs="Arial"/>
              <w:sz w:val="16"/>
            </w:rPr>
            <w:tab/>
            <w:t>Boerne, Texas 78006</w:t>
          </w:r>
        </w:p>
        <w:p w14:paraId="188617FB" w14:textId="05366FC5" w:rsidR="005E0069" w:rsidRPr="00A706F8" w:rsidRDefault="005E0069"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Texas 78006</w:t>
          </w:r>
          <w:r w:rsidRPr="00A706F8">
            <w:rPr>
              <w:rFonts w:ascii="Century Gothic" w:hAnsi="Century Gothic" w:cs="Arial"/>
              <w:sz w:val="16"/>
            </w:rPr>
            <w:tab/>
          </w:r>
          <w:r w:rsidRPr="00A706F8">
            <w:rPr>
              <w:rFonts w:ascii="Century Gothic" w:hAnsi="Century Gothic" w:cs="Arial"/>
              <w:sz w:val="16"/>
            </w:rPr>
            <w:tab/>
            <w:t>Boerne: (830) 537-5090</w:t>
          </w:r>
        </w:p>
        <w:p w14:paraId="6B52AA88" w14:textId="42517987" w:rsidR="005E0069" w:rsidRPr="00A706F8" w:rsidRDefault="005E0069"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(830) 537-5090</w:t>
          </w:r>
          <w:r w:rsidRPr="00A706F8">
            <w:rPr>
              <w:rFonts w:ascii="Century Gothic" w:hAnsi="Century Gothic" w:cs="Arial"/>
              <w:sz w:val="16"/>
            </w:rPr>
            <w:tab/>
          </w:r>
          <w:r w:rsidRPr="00A706F8">
            <w:rPr>
              <w:rFonts w:ascii="Century Gothic" w:hAnsi="Century Gothic" w:cs="Arial"/>
              <w:sz w:val="16"/>
            </w:rPr>
            <w:tab/>
            <w:t>San Antonio Metro: (830) 230-5190</w:t>
          </w:r>
        </w:p>
        <w:p w14:paraId="5D652601" w14:textId="05E8841A" w:rsidR="005E0069" w:rsidRPr="00A706F8" w:rsidRDefault="005E0069"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San Antonio Metro: (830) 230-5190</w:t>
          </w:r>
          <w:r w:rsidRPr="00A706F8">
            <w:rPr>
              <w:rFonts w:ascii="Century Gothic" w:hAnsi="Century Gothic" w:cs="Arial"/>
              <w:sz w:val="16"/>
            </w:rPr>
            <w:tab/>
          </w:r>
          <w:r w:rsidRPr="00A706F8">
            <w:rPr>
              <w:rFonts w:ascii="Century Gothic" w:hAnsi="Century Gothic" w:cs="Arial"/>
              <w:sz w:val="16"/>
            </w:rPr>
            <w:tab/>
            <w:t xml:space="preserve">Website: </w:t>
          </w:r>
          <w:hyperlink r:id="rId2" w:history="1">
            <w:r w:rsidRPr="00A706F8">
              <w:rPr>
                <w:rStyle w:val="Hyperlink"/>
                <w:rFonts w:ascii="Century Gothic" w:hAnsi="Century Gothic" w:cs="Arial"/>
                <w:sz w:val="16"/>
              </w:rPr>
              <w:t>www.joshuacreek.com</w:t>
            </w:r>
          </w:hyperlink>
        </w:p>
        <w:p w14:paraId="0C6FE549" w14:textId="2617CF05" w:rsidR="005E0069" w:rsidRPr="00A706F8" w:rsidRDefault="005E0069"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 xml:space="preserve">Website: </w:t>
          </w:r>
          <w:hyperlink r:id="rId3" w:history="1">
            <w:r w:rsidRPr="00A706F8">
              <w:rPr>
                <w:rStyle w:val="Hyperlink"/>
                <w:rFonts w:ascii="Century Gothic" w:hAnsi="Century Gothic" w:cs="Arial"/>
                <w:sz w:val="16"/>
              </w:rPr>
              <w:t>www.joshuacreek.com</w:t>
            </w:r>
          </w:hyperlink>
          <w:r w:rsidRPr="00A706F8">
            <w:rPr>
              <w:rFonts w:ascii="Century Gothic" w:hAnsi="Century Gothic" w:cs="Arial"/>
              <w:sz w:val="16"/>
            </w:rPr>
            <w:tab/>
          </w:r>
          <w:r w:rsidRPr="00A706F8">
            <w:rPr>
              <w:rFonts w:ascii="Century Gothic" w:hAnsi="Century Gothic" w:cs="Arial"/>
              <w:sz w:val="16"/>
            </w:rPr>
            <w:tab/>
            <w:t>Email: info@joshuacreek.com</w:t>
          </w:r>
        </w:p>
        <w:p w14:paraId="6D47B1A0" w14:textId="7A6DB041" w:rsidR="005E0069" w:rsidRDefault="005E0069" w:rsidP="00AA26AE">
          <w:pPr>
            <w:pStyle w:val="Header"/>
            <w:tabs>
              <w:tab w:val="clear" w:pos="4320"/>
              <w:tab w:val="clear" w:pos="8640"/>
              <w:tab w:val="right" w:pos="4752"/>
              <w:tab w:val="right" w:pos="9720"/>
            </w:tabs>
            <w:rPr>
              <w:rFonts w:ascii="Arial" w:hAnsi="Arial" w:cs="Arial"/>
              <w:sz w:val="16"/>
            </w:rPr>
          </w:pPr>
          <w:r w:rsidRPr="00A706F8">
            <w:rPr>
              <w:rFonts w:ascii="Century Gothic" w:hAnsi="Century Gothic" w:cs="Arial"/>
              <w:sz w:val="16"/>
            </w:rPr>
            <w:tab/>
            <w:t>Email: info@joshuacreek.com</w:t>
          </w:r>
        </w:p>
      </w:tc>
    </w:tr>
  </w:tbl>
  <w:p w14:paraId="2B43EC29" w14:textId="6EBECE94" w:rsidR="005E0069" w:rsidRPr="00AA26AE" w:rsidRDefault="005E0069" w:rsidP="00AA26AE">
    <w:pPr>
      <w:pStyle w:val="Header"/>
      <w:tabs>
        <w:tab w:val="clear" w:pos="8640"/>
        <w:tab w:val="right" w:pos="9720"/>
      </w:tabs>
      <w:rPr>
        <w:rFonts w:ascii="Arial" w:hAnsi="Arial" w:cs="Arial"/>
        <w:sz w:val="16"/>
      </w:rPr>
    </w:pPr>
    <w:r>
      <w:rPr>
        <w:rFonts w:ascii="Arial" w:hAnsi="Arial" w:cs="Arial"/>
        <w:sz w:val="16"/>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3D1CD6" w14:textId="0CB0F6B1" w:rsidR="005E0069" w:rsidRDefault="00A0472F">
    <w:pPr>
      <w:pStyle w:val="Header"/>
    </w:pPr>
    <w:r>
      <w:rPr>
        <w:noProof/>
        <w:lang w:eastAsia="en-US"/>
      </w:rPr>
      <w:pict w14:anchorId="7BF4A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4.5pt;height:627pt;z-index:-251656192;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B4"/>
    <w:rsid w:val="00110895"/>
    <w:rsid w:val="001234F7"/>
    <w:rsid w:val="001A4CA2"/>
    <w:rsid w:val="001C2120"/>
    <w:rsid w:val="00211F31"/>
    <w:rsid w:val="00256159"/>
    <w:rsid w:val="002A45BC"/>
    <w:rsid w:val="00302969"/>
    <w:rsid w:val="0039406D"/>
    <w:rsid w:val="004624F3"/>
    <w:rsid w:val="0053271D"/>
    <w:rsid w:val="005E0069"/>
    <w:rsid w:val="005E43E9"/>
    <w:rsid w:val="00651152"/>
    <w:rsid w:val="00671EA2"/>
    <w:rsid w:val="006908F7"/>
    <w:rsid w:val="00704B38"/>
    <w:rsid w:val="007B2409"/>
    <w:rsid w:val="007E364D"/>
    <w:rsid w:val="0086594E"/>
    <w:rsid w:val="008B47B4"/>
    <w:rsid w:val="009C0ED6"/>
    <w:rsid w:val="00A04119"/>
    <w:rsid w:val="00A0472F"/>
    <w:rsid w:val="00A21103"/>
    <w:rsid w:val="00A271BE"/>
    <w:rsid w:val="00A45DA9"/>
    <w:rsid w:val="00A706F8"/>
    <w:rsid w:val="00AA26AE"/>
    <w:rsid w:val="00AD6D8D"/>
    <w:rsid w:val="00B50FDC"/>
    <w:rsid w:val="00C053EA"/>
    <w:rsid w:val="00C131C9"/>
    <w:rsid w:val="00CA6A32"/>
    <w:rsid w:val="00D9272F"/>
    <w:rsid w:val="00DA61E9"/>
    <w:rsid w:val="00EC2028"/>
    <w:rsid w:val="00EE62F7"/>
    <w:rsid w:val="00F24A6E"/>
    <w:rsid w:val="00FA7621"/>
    <w:rsid w:val="00FB4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EB1B0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32"/>
    <w:rPr>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32"/>
    <w:rPr>
      <w:color w:val="0000FF" w:themeColor="hyperlink"/>
      <w:u w:val="single"/>
    </w:rPr>
  </w:style>
  <w:style w:type="character" w:styleId="FollowedHyperlink">
    <w:name w:val="FollowedHyperlink"/>
    <w:basedOn w:val="DefaultParagraphFont"/>
    <w:uiPriority w:val="99"/>
    <w:semiHidden/>
    <w:unhideWhenUsed/>
    <w:rsid w:val="00CA6A32"/>
    <w:rPr>
      <w:color w:val="800080" w:themeColor="followedHyperlink"/>
      <w:u w:val="single"/>
    </w:rPr>
  </w:style>
  <w:style w:type="paragraph" w:styleId="Header">
    <w:name w:val="header"/>
    <w:basedOn w:val="Normal"/>
    <w:link w:val="HeaderChar"/>
    <w:uiPriority w:val="99"/>
    <w:unhideWhenUsed/>
    <w:rsid w:val="00CA6A32"/>
    <w:pPr>
      <w:tabs>
        <w:tab w:val="center" w:pos="4320"/>
        <w:tab w:val="right" w:pos="8640"/>
      </w:tabs>
    </w:pPr>
  </w:style>
  <w:style w:type="character" w:customStyle="1" w:styleId="HeaderChar">
    <w:name w:val="Header Char"/>
    <w:basedOn w:val="DefaultParagraphFont"/>
    <w:link w:val="Header"/>
    <w:uiPriority w:val="99"/>
    <w:rsid w:val="00CA6A32"/>
    <w:rPr>
      <w:lang w:eastAsia="ja-JP"/>
    </w:rPr>
  </w:style>
  <w:style w:type="paragraph" w:styleId="Footer">
    <w:name w:val="footer"/>
    <w:basedOn w:val="Normal"/>
    <w:link w:val="FooterChar"/>
    <w:uiPriority w:val="99"/>
    <w:unhideWhenUsed/>
    <w:rsid w:val="00CA6A32"/>
    <w:pPr>
      <w:tabs>
        <w:tab w:val="center" w:pos="4320"/>
        <w:tab w:val="right" w:pos="8640"/>
      </w:tabs>
    </w:pPr>
  </w:style>
  <w:style w:type="character" w:customStyle="1" w:styleId="FooterChar">
    <w:name w:val="Footer Char"/>
    <w:basedOn w:val="DefaultParagraphFont"/>
    <w:link w:val="Footer"/>
    <w:uiPriority w:val="99"/>
    <w:rsid w:val="00CA6A32"/>
    <w:rPr>
      <w:lang w:eastAsia="ja-JP"/>
    </w:rPr>
  </w:style>
  <w:style w:type="paragraph" w:styleId="BalloonText">
    <w:name w:val="Balloon Text"/>
    <w:basedOn w:val="Normal"/>
    <w:link w:val="BalloonTextChar"/>
    <w:uiPriority w:val="99"/>
    <w:semiHidden/>
    <w:unhideWhenUsed/>
    <w:rsid w:val="002A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BC"/>
    <w:rPr>
      <w:rFonts w:ascii="Lucida Grande" w:hAnsi="Lucida Grande" w:cs="Lucida Grande"/>
      <w:sz w:val="18"/>
      <w:szCs w:val="18"/>
      <w:lang w:eastAsia="ja-JP"/>
    </w:rPr>
  </w:style>
  <w:style w:type="table" w:styleId="TableGrid">
    <w:name w:val="Table Grid"/>
    <w:basedOn w:val="TableNormal"/>
    <w:uiPriority w:val="59"/>
    <w:rsid w:val="00651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32"/>
    <w:rPr>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32"/>
    <w:rPr>
      <w:color w:val="0000FF" w:themeColor="hyperlink"/>
      <w:u w:val="single"/>
    </w:rPr>
  </w:style>
  <w:style w:type="character" w:styleId="FollowedHyperlink">
    <w:name w:val="FollowedHyperlink"/>
    <w:basedOn w:val="DefaultParagraphFont"/>
    <w:uiPriority w:val="99"/>
    <w:semiHidden/>
    <w:unhideWhenUsed/>
    <w:rsid w:val="00CA6A32"/>
    <w:rPr>
      <w:color w:val="800080" w:themeColor="followedHyperlink"/>
      <w:u w:val="single"/>
    </w:rPr>
  </w:style>
  <w:style w:type="paragraph" w:styleId="Header">
    <w:name w:val="header"/>
    <w:basedOn w:val="Normal"/>
    <w:link w:val="HeaderChar"/>
    <w:uiPriority w:val="99"/>
    <w:unhideWhenUsed/>
    <w:rsid w:val="00CA6A32"/>
    <w:pPr>
      <w:tabs>
        <w:tab w:val="center" w:pos="4320"/>
        <w:tab w:val="right" w:pos="8640"/>
      </w:tabs>
    </w:pPr>
  </w:style>
  <w:style w:type="character" w:customStyle="1" w:styleId="HeaderChar">
    <w:name w:val="Header Char"/>
    <w:basedOn w:val="DefaultParagraphFont"/>
    <w:link w:val="Header"/>
    <w:uiPriority w:val="99"/>
    <w:rsid w:val="00CA6A32"/>
    <w:rPr>
      <w:lang w:eastAsia="ja-JP"/>
    </w:rPr>
  </w:style>
  <w:style w:type="paragraph" w:styleId="Footer">
    <w:name w:val="footer"/>
    <w:basedOn w:val="Normal"/>
    <w:link w:val="FooterChar"/>
    <w:uiPriority w:val="99"/>
    <w:unhideWhenUsed/>
    <w:rsid w:val="00CA6A32"/>
    <w:pPr>
      <w:tabs>
        <w:tab w:val="center" w:pos="4320"/>
        <w:tab w:val="right" w:pos="8640"/>
      </w:tabs>
    </w:pPr>
  </w:style>
  <w:style w:type="character" w:customStyle="1" w:styleId="FooterChar">
    <w:name w:val="Footer Char"/>
    <w:basedOn w:val="DefaultParagraphFont"/>
    <w:link w:val="Footer"/>
    <w:uiPriority w:val="99"/>
    <w:rsid w:val="00CA6A32"/>
    <w:rPr>
      <w:lang w:eastAsia="ja-JP"/>
    </w:rPr>
  </w:style>
  <w:style w:type="paragraph" w:styleId="BalloonText">
    <w:name w:val="Balloon Text"/>
    <w:basedOn w:val="Normal"/>
    <w:link w:val="BalloonTextChar"/>
    <w:uiPriority w:val="99"/>
    <w:semiHidden/>
    <w:unhideWhenUsed/>
    <w:rsid w:val="002A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BC"/>
    <w:rPr>
      <w:rFonts w:ascii="Lucida Grande" w:hAnsi="Lucida Grande" w:cs="Lucida Grande"/>
      <w:sz w:val="18"/>
      <w:szCs w:val="18"/>
      <w:lang w:eastAsia="ja-JP"/>
    </w:rPr>
  </w:style>
  <w:style w:type="table" w:styleId="TableGrid">
    <w:name w:val="Table Grid"/>
    <w:basedOn w:val="TableNormal"/>
    <w:uiPriority w:val="59"/>
    <w:rsid w:val="00651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applewebdata://28259F25-19A7-45CE-94A8-D35DC2F4E1B6/erin@joshuacreek.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oshuacreek.com" TargetMode="External"/><Relationship Id="rId9" Type="http://schemas.openxmlformats.org/officeDocument/2006/relationships/hyperlink" Target="http://www.nrawomen.tv" TargetMode="External"/><Relationship Id="rId10" Type="http://schemas.openxmlformats.org/officeDocument/2006/relationships/hyperlink" Target="mailto:kevin@joshuacree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www.joshuacreek.com" TargetMode="External"/><Relationship Id="rId3" Type="http://schemas.openxmlformats.org/officeDocument/2006/relationships/hyperlink" Target="http://www.joshuacreek.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3991-5F17-954E-9FA4-4108462C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449</Words>
  <Characters>2563</Characters>
  <Application>Microsoft Macintosh Word</Application>
  <DocSecurity>0</DocSecurity>
  <Lines>21</Lines>
  <Paragraphs>6</Paragraphs>
  <ScaleCrop>false</ScaleCrop>
  <Company>Unleaded Communications</Company>
  <LinksUpToDate>false</LinksUpToDate>
  <CharactersWithSpaces>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Welborn</dc:creator>
  <cp:keywords/>
  <dc:description/>
  <cp:lastModifiedBy>Kevin Welborn</cp:lastModifiedBy>
  <cp:revision>3</cp:revision>
  <dcterms:created xsi:type="dcterms:W3CDTF">2014-07-08T20:37:00Z</dcterms:created>
  <dcterms:modified xsi:type="dcterms:W3CDTF">2014-07-16T20:40:00Z</dcterms:modified>
</cp:coreProperties>
</file>